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F1" w:rsidRDefault="00A71AF1" w:rsidP="00A71AF1">
      <w:pPr>
        <w:pStyle w:val="Default"/>
        <w:ind w:firstLine="708"/>
        <w:jc w:val="center"/>
        <w:rPr>
          <w:color w:val="auto"/>
        </w:rPr>
      </w:pPr>
      <w:r w:rsidRPr="0018482C">
        <w:rPr>
          <w:color w:val="auto"/>
        </w:rPr>
        <w:t>Техническое задание</w:t>
      </w:r>
    </w:p>
    <w:p w:rsidR="00A71AF1" w:rsidRPr="0018482C" w:rsidRDefault="00A71AF1" w:rsidP="00A71AF1">
      <w:pPr>
        <w:pStyle w:val="Default"/>
        <w:ind w:firstLine="708"/>
        <w:jc w:val="center"/>
        <w:rPr>
          <w:color w:val="auto"/>
        </w:rPr>
      </w:pPr>
    </w:p>
    <w:p w:rsidR="00A71AF1" w:rsidRPr="0018482C" w:rsidRDefault="00A71AF1" w:rsidP="00367A10">
      <w:pPr>
        <w:pStyle w:val="Default"/>
        <w:jc w:val="center"/>
        <w:rPr>
          <w:color w:val="auto"/>
        </w:rPr>
      </w:pPr>
      <w:r w:rsidRPr="0018482C">
        <w:rPr>
          <w:color w:val="auto"/>
        </w:rPr>
        <w:t xml:space="preserve">на оказание услуг </w:t>
      </w:r>
      <w:r>
        <w:rPr>
          <w:rFonts w:eastAsia="Calibri"/>
        </w:rPr>
        <w:t xml:space="preserve">с целью обеспечения участия делегации Белгородской области </w:t>
      </w:r>
      <w:r>
        <w:rPr>
          <w:rFonts w:eastAsia="Calibri"/>
        </w:rPr>
        <w:br/>
      </w:r>
      <w:r w:rsidRPr="00850467">
        <w:t xml:space="preserve">в  </w:t>
      </w:r>
      <w:r w:rsidRPr="00367A10">
        <w:rPr>
          <w:lang w:val="en-US"/>
        </w:rPr>
        <w:t>V</w:t>
      </w:r>
      <w:r>
        <w:rPr>
          <w:b/>
        </w:rPr>
        <w:t xml:space="preserve"> </w:t>
      </w:r>
      <w:r w:rsidRPr="00850467">
        <w:rPr>
          <w:color w:val="222222"/>
          <w:shd w:val="clear" w:color="auto" w:fill="FFFFFF"/>
        </w:rPr>
        <w:t>Международном туристическом форуме «Путешествуй!»</w:t>
      </w:r>
    </w:p>
    <w:p w:rsidR="00A71AF1" w:rsidRDefault="00A71AF1" w:rsidP="00A71AF1">
      <w:pPr>
        <w:pStyle w:val="Default"/>
        <w:ind w:firstLine="708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0"/>
        <w:gridCol w:w="5095"/>
      </w:tblGrid>
      <w:tr w:rsidR="00A71AF1" w:rsidTr="00B10047">
        <w:tc>
          <w:tcPr>
            <w:tcW w:w="4250" w:type="dxa"/>
          </w:tcPr>
          <w:p w:rsidR="00A71AF1" w:rsidRPr="00DF135A" w:rsidRDefault="00A71AF1" w:rsidP="00B10047">
            <w:pPr>
              <w:pStyle w:val="Default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Предмет закупки</w:t>
            </w:r>
          </w:p>
          <w:p w:rsidR="00A71AF1" w:rsidRDefault="00A71AF1" w:rsidP="00B10047">
            <w:pPr>
              <w:pStyle w:val="Default"/>
              <w:rPr>
                <w:color w:val="auto"/>
              </w:rPr>
            </w:pPr>
          </w:p>
        </w:tc>
        <w:tc>
          <w:tcPr>
            <w:tcW w:w="5095" w:type="dxa"/>
          </w:tcPr>
          <w:p w:rsidR="00A71AF1" w:rsidRPr="003A2D08" w:rsidRDefault="00A71AF1" w:rsidP="00A71AF1">
            <w:pPr>
              <w:pStyle w:val="Default"/>
              <w:rPr>
                <w:color w:val="auto"/>
              </w:rPr>
            </w:pPr>
            <w:r w:rsidRPr="003A2D08">
              <w:rPr>
                <w:color w:val="auto"/>
              </w:rPr>
              <w:t xml:space="preserve">Оказание услуг </w:t>
            </w:r>
            <w:r w:rsidRPr="003A2D08">
              <w:rPr>
                <w:rFonts w:eastAsia="Calibri"/>
              </w:rPr>
              <w:t xml:space="preserve">с целью обеспечения участия делегации Белгородской области </w:t>
            </w:r>
            <w:r w:rsidRPr="003A2D08">
              <w:rPr>
                <w:rFonts w:eastAsia="Calibri"/>
              </w:rPr>
              <w:br/>
            </w:r>
            <w:r w:rsidRPr="003A2D08">
              <w:t xml:space="preserve">в  </w:t>
            </w:r>
            <w:r w:rsidRPr="003A2D08">
              <w:rPr>
                <w:lang w:val="en-US"/>
              </w:rPr>
              <w:t>V</w:t>
            </w:r>
            <w:r w:rsidRPr="003A2D08">
              <w:rPr>
                <w:b/>
              </w:rPr>
              <w:t xml:space="preserve"> </w:t>
            </w:r>
            <w:r w:rsidRPr="003A2D08">
              <w:rPr>
                <w:color w:val="222222"/>
                <w:shd w:val="clear" w:color="auto" w:fill="FFFFFF"/>
              </w:rPr>
              <w:t xml:space="preserve">Международном туристическом форуме «Путешествуй!» </w:t>
            </w:r>
            <w:r w:rsidR="003A2D08" w:rsidRPr="003A2D08">
              <w:rPr>
                <w:color w:val="222222"/>
                <w:shd w:val="clear" w:color="auto" w:fill="FFFFFF"/>
              </w:rPr>
              <w:t>(далее – Мероприятие)</w:t>
            </w:r>
            <w:r w:rsidRPr="003A2D08">
              <w:rPr>
                <w:color w:val="222222"/>
                <w:shd w:val="clear" w:color="auto" w:fill="FFFFFF"/>
              </w:rPr>
              <w:t xml:space="preserve"> </w:t>
            </w:r>
          </w:p>
        </w:tc>
      </w:tr>
      <w:tr w:rsidR="00A71AF1" w:rsidTr="00B10047">
        <w:tc>
          <w:tcPr>
            <w:tcW w:w="4250" w:type="dxa"/>
          </w:tcPr>
          <w:p w:rsidR="00A71AF1" w:rsidRPr="00DF135A" w:rsidRDefault="00A71AF1" w:rsidP="00B10047">
            <w:pPr>
              <w:pStyle w:val="Default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Цена заключаемого договора</w:t>
            </w:r>
          </w:p>
          <w:p w:rsidR="00A71AF1" w:rsidRDefault="00A71AF1" w:rsidP="00B10047">
            <w:pPr>
              <w:pStyle w:val="Default"/>
              <w:rPr>
                <w:color w:val="auto"/>
              </w:rPr>
            </w:pPr>
          </w:p>
        </w:tc>
        <w:tc>
          <w:tcPr>
            <w:tcW w:w="5095" w:type="dxa"/>
          </w:tcPr>
          <w:p w:rsidR="00A71AF1" w:rsidRPr="003A2D08" w:rsidRDefault="003A2D08" w:rsidP="00B10047">
            <w:pPr>
              <w:pStyle w:val="Default"/>
              <w:rPr>
                <w:color w:val="auto"/>
              </w:rPr>
            </w:pPr>
            <w:r w:rsidRPr="003A2D08">
              <w:rPr>
                <w:color w:val="auto"/>
              </w:rPr>
              <w:t>Н</w:t>
            </w:r>
            <w:r w:rsidR="00A71AF1" w:rsidRPr="003A2D08">
              <w:rPr>
                <w:color w:val="auto"/>
              </w:rPr>
              <w:t xml:space="preserve">е более </w:t>
            </w:r>
            <w:r w:rsidR="00A71AF1" w:rsidRPr="003A2D08">
              <w:t xml:space="preserve">2 000 000,00 (Два миллиона) рублей </w:t>
            </w:r>
            <w:r w:rsidR="00A71AF1" w:rsidRPr="003A2D08">
              <w:rPr>
                <w:color w:val="auto"/>
              </w:rPr>
              <w:t>РФ</w:t>
            </w:r>
          </w:p>
          <w:p w:rsidR="00A71AF1" w:rsidRPr="003A2D08" w:rsidRDefault="00A71AF1" w:rsidP="00B10047">
            <w:pPr>
              <w:pStyle w:val="Default"/>
              <w:rPr>
                <w:color w:val="auto"/>
              </w:rPr>
            </w:pPr>
          </w:p>
        </w:tc>
      </w:tr>
      <w:tr w:rsidR="00A71AF1" w:rsidTr="00B10047">
        <w:tc>
          <w:tcPr>
            <w:tcW w:w="4250" w:type="dxa"/>
          </w:tcPr>
          <w:p w:rsidR="00A71AF1" w:rsidRPr="00DF135A" w:rsidRDefault="00A71AF1" w:rsidP="00B10047">
            <w:pPr>
              <w:pStyle w:val="Default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Порядок расчетов</w:t>
            </w:r>
          </w:p>
          <w:p w:rsidR="00A71AF1" w:rsidRDefault="00A71AF1" w:rsidP="00B10047">
            <w:pPr>
              <w:pStyle w:val="Default"/>
              <w:rPr>
                <w:color w:val="auto"/>
              </w:rPr>
            </w:pPr>
          </w:p>
        </w:tc>
        <w:tc>
          <w:tcPr>
            <w:tcW w:w="5095" w:type="dxa"/>
          </w:tcPr>
          <w:p w:rsidR="00A71AF1" w:rsidRPr="003A2D08" w:rsidRDefault="00A71AF1" w:rsidP="003A2D08">
            <w:pPr>
              <w:ind w:firstLine="254"/>
            </w:pPr>
            <w:r w:rsidRPr="003A2D08">
              <w:rPr>
                <w:color w:val="000000" w:themeColor="text1"/>
              </w:rPr>
              <w:t xml:space="preserve">Оплата работ/услуг Исполнителя производится Заказчиком форме </w:t>
            </w:r>
            <w:proofErr w:type="spellStart"/>
            <w:r w:rsidRPr="003A2D08">
              <w:rPr>
                <w:color w:val="000000" w:themeColor="text1"/>
              </w:rPr>
              <w:t>постоплаты</w:t>
            </w:r>
            <w:proofErr w:type="spellEnd"/>
            <w:r w:rsidRPr="003A2D08">
              <w:rPr>
                <w:color w:val="000000" w:themeColor="text1"/>
              </w:rPr>
              <w:t>, в размере 2 000 000 руб. 00 коп. (Два миллиона рублей 00 копеек) в течении 10 календарных дней с момента подписания Акта сдачи-приемки оказанных услуг, но не позднее «30» июня 2025 г., путем перечисления денежных средств</w:t>
            </w:r>
            <w:r w:rsidR="003A2D08" w:rsidRPr="003A2D08">
              <w:rPr>
                <w:color w:val="000000" w:themeColor="text1"/>
              </w:rPr>
              <w:t xml:space="preserve"> на расчетный счет Исполнителя.</w:t>
            </w:r>
          </w:p>
        </w:tc>
      </w:tr>
      <w:tr w:rsidR="00A71AF1" w:rsidTr="00B10047">
        <w:tc>
          <w:tcPr>
            <w:tcW w:w="4250" w:type="dxa"/>
          </w:tcPr>
          <w:p w:rsidR="00A71AF1" w:rsidRDefault="003A2D08" w:rsidP="003A2D08">
            <w:pPr>
              <w:pStyle w:val="Default"/>
              <w:rPr>
                <w:color w:val="auto"/>
              </w:rPr>
            </w:pPr>
            <w:r>
              <w:rPr>
                <w:b/>
                <w:color w:val="auto"/>
              </w:rPr>
              <w:t xml:space="preserve">Срок оказания услуг </w:t>
            </w:r>
          </w:p>
        </w:tc>
        <w:tc>
          <w:tcPr>
            <w:tcW w:w="5095" w:type="dxa"/>
          </w:tcPr>
          <w:p w:rsidR="003A2D08" w:rsidRPr="003A2D08" w:rsidRDefault="003A2D08" w:rsidP="003A2D08">
            <w:pPr>
              <w:ind w:firstLine="254"/>
              <w:rPr>
                <w:color w:val="000000" w:themeColor="text1"/>
              </w:rPr>
            </w:pPr>
            <w:r w:rsidRPr="003A2D08">
              <w:rPr>
                <w:color w:val="000000" w:themeColor="text1"/>
              </w:rPr>
              <w:t xml:space="preserve">Дата выполнения работ/оказания услуг: с момента подписания настоящего Договора и по 18 июня 2025 г. </w:t>
            </w:r>
          </w:p>
          <w:p w:rsidR="003A2D08" w:rsidRPr="003A2D08" w:rsidRDefault="003A2D08" w:rsidP="003A2D08">
            <w:pPr>
              <w:tabs>
                <w:tab w:val="left" w:pos="6532"/>
              </w:tabs>
              <w:ind w:firstLine="254"/>
              <w:rPr>
                <w:color w:val="000000" w:themeColor="text1"/>
              </w:rPr>
            </w:pPr>
            <w:r w:rsidRPr="003A2D08">
              <w:rPr>
                <w:color w:val="000000" w:themeColor="text1"/>
              </w:rPr>
              <w:t xml:space="preserve">Срок сдачи выставочной экспозиции: не позднее 06:00 часов 10 июня 2025. </w:t>
            </w:r>
          </w:p>
          <w:p w:rsidR="003A2D08" w:rsidRPr="003A2D08" w:rsidRDefault="003A2D08" w:rsidP="003A2D08">
            <w:pPr>
              <w:ind w:firstLine="254"/>
              <w:rPr>
                <w:color w:val="000000" w:themeColor="text1"/>
              </w:rPr>
            </w:pPr>
            <w:r w:rsidRPr="003A2D08">
              <w:rPr>
                <w:color w:val="000000" w:themeColor="text1"/>
              </w:rPr>
              <w:t xml:space="preserve">Монтаж Мероприятия: с 13:00 часов </w:t>
            </w:r>
            <w:r>
              <w:rPr>
                <w:color w:val="000000" w:themeColor="text1"/>
              </w:rPr>
              <w:br/>
            </w:r>
            <w:r w:rsidRPr="003A2D08">
              <w:rPr>
                <w:color w:val="000000" w:themeColor="text1"/>
              </w:rPr>
              <w:t>04 июня 2025 по 18:00 часов 09 июня 2025.</w:t>
            </w:r>
          </w:p>
          <w:p w:rsidR="003A2D08" w:rsidRPr="003A2D08" w:rsidRDefault="003A2D08" w:rsidP="003A2D08">
            <w:pPr>
              <w:ind w:firstLine="254"/>
              <w:rPr>
                <w:color w:val="000000" w:themeColor="text1"/>
              </w:rPr>
            </w:pPr>
            <w:r w:rsidRPr="003A2D08">
              <w:rPr>
                <w:color w:val="000000" w:themeColor="text1"/>
              </w:rPr>
              <w:t xml:space="preserve">Демонтаж Мероприятия: с 08:00 часов </w:t>
            </w:r>
            <w:r>
              <w:rPr>
                <w:color w:val="000000" w:themeColor="text1"/>
              </w:rPr>
              <w:br/>
            </w:r>
            <w:r w:rsidRPr="003A2D08">
              <w:rPr>
                <w:color w:val="000000" w:themeColor="text1"/>
              </w:rPr>
              <w:t xml:space="preserve">16 июня 2025 по 07:00 часов 19 июня 2025. </w:t>
            </w:r>
          </w:p>
          <w:p w:rsidR="00A71AF1" w:rsidRPr="003A2D08" w:rsidRDefault="00A71AF1" w:rsidP="00B10047">
            <w:pPr>
              <w:pStyle w:val="Default"/>
              <w:rPr>
                <w:color w:val="auto"/>
              </w:rPr>
            </w:pPr>
          </w:p>
        </w:tc>
      </w:tr>
      <w:tr w:rsidR="00A71AF1" w:rsidTr="00B10047">
        <w:tc>
          <w:tcPr>
            <w:tcW w:w="9345" w:type="dxa"/>
            <w:gridSpan w:val="2"/>
          </w:tcPr>
          <w:p w:rsidR="00A71AF1" w:rsidRPr="00DF135A" w:rsidRDefault="00A71AF1" w:rsidP="00B10047">
            <w:pPr>
              <w:pStyle w:val="Default"/>
              <w:jc w:val="center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Существенные требования к оказываемым услугам (требования к порядку оказания услуг / выполнения работ, качественным характеристикам товаров / работ / услуг, штатному составу Исполнителя / отчетной документации / иным обязательствам Исполнителя)</w:t>
            </w:r>
          </w:p>
          <w:p w:rsidR="00A71AF1" w:rsidRDefault="00A71AF1" w:rsidP="00B10047">
            <w:pPr>
              <w:pStyle w:val="Default"/>
              <w:rPr>
                <w:color w:val="auto"/>
              </w:rPr>
            </w:pPr>
          </w:p>
        </w:tc>
      </w:tr>
      <w:tr w:rsidR="00A71AF1" w:rsidTr="00B10047">
        <w:tc>
          <w:tcPr>
            <w:tcW w:w="9345" w:type="dxa"/>
            <w:gridSpan w:val="2"/>
          </w:tcPr>
          <w:p w:rsidR="00A71AF1" w:rsidRPr="002409B5" w:rsidRDefault="00A71AF1" w:rsidP="00B10047">
            <w:pPr>
              <w:pStyle w:val="Default"/>
              <w:ind w:firstLine="708"/>
              <w:rPr>
                <w:color w:val="auto"/>
                <w:sz w:val="22"/>
                <w:szCs w:val="22"/>
              </w:rPr>
            </w:pPr>
            <w:r w:rsidRPr="0018482C">
              <w:rPr>
                <w:color w:val="auto"/>
              </w:rPr>
              <w:t xml:space="preserve">Настоящим Техническим заданием (далее – «ТЗ») предъявляются следующие </w:t>
            </w:r>
            <w:r w:rsidRPr="002409B5">
              <w:rPr>
                <w:color w:val="auto"/>
                <w:sz w:val="22"/>
                <w:szCs w:val="22"/>
              </w:rPr>
              <w:t>требования к оказываемым услугам (требования к порядку оказания услуг / выполнения работ, качественным характеристикам товаров / работ / услуг, штатному составу Исполнителя / отчетной документации / иным обязательствам Исполнителя)</w:t>
            </w:r>
          </w:p>
          <w:p w:rsidR="003A2D08" w:rsidRPr="002409B5" w:rsidRDefault="003A2D08" w:rsidP="00B10047">
            <w:pPr>
              <w:pStyle w:val="Default"/>
              <w:ind w:firstLine="708"/>
              <w:rPr>
                <w:color w:val="auto"/>
                <w:sz w:val="22"/>
                <w:szCs w:val="22"/>
              </w:rPr>
            </w:pPr>
          </w:p>
          <w:p w:rsidR="003A2D08" w:rsidRPr="002409B5" w:rsidRDefault="003A2D08" w:rsidP="002409B5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2409B5">
              <w:rPr>
                <w:color w:val="000000" w:themeColor="text1"/>
                <w:sz w:val="22"/>
                <w:szCs w:val="22"/>
              </w:rPr>
              <w:t>Оформление части выставочной экспозиции</w:t>
            </w:r>
            <w:r w:rsidRPr="002409B5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3A2D08" w:rsidRPr="002409B5" w:rsidRDefault="003A2D08" w:rsidP="003A2D08">
            <w:pPr>
              <w:rPr>
                <w:color w:val="000000" w:themeColor="text1"/>
                <w:sz w:val="22"/>
                <w:szCs w:val="22"/>
              </w:rPr>
            </w:pPr>
            <w:r w:rsidRPr="002409B5">
              <w:rPr>
                <w:color w:val="000000" w:themeColor="text1"/>
                <w:sz w:val="22"/>
                <w:szCs w:val="22"/>
              </w:rPr>
              <w:t>Оформление выставочной экспозиции</w:t>
            </w:r>
            <w:r w:rsidRPr="002409B5">
              <w:rPr>
                <w:color w:val="000000" w:themeColor="text1"/>
                <w:sz w:val="22"/>
                <w:szCs w:val="22"/>
              </w:rPr>
              <w:t xml:space="preserve"> производится в соответствии с согласованным с Заказчиком дизайн-проектом. Дизайн-проект   выставочной   экспозиции соответствует   плану расположения выставочного   места, предоставленного Заказчиком в соответствии с Договором. Работы/услуги по оформлению выставочной экспозиции включают в себя: подготовительные работы, выполнение монтажных, электромонтажных, художественно-оформительских и иных необходимых работ/услуг</w:t>
            </w:r>
            <w:r w:rsidR="002409B5" w:rsidRPr="002409B5">
              <w:rPr>
                <w:color w:val="000000" w:themeColor="text1"/>
                <w:sz w:val="22"/>
                <w:szCs w:val="22"/>
              </w:rPr>
              <w:t>: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Разработка дизайн проекта</w:t>
            </w: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409B5" w:rsidRPr="002409B5" w:rsidRDefault="002409B5" w:rsidP="002409B5">
            <w:pPr>
              <w:rPr>
                <w:color w:val="000000" w:themeColor="text1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Разработка тех. проекта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Расчёт ветровой нагрузки</w:t>
            </w: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Противопожарная обработка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противопожарных устройств (</w:t>
            </w:r>
            <w:proofErr w:type="spellStart"/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бантеллы</w:t>
            </w:r>
            <w:proofErr w:type="spellEnd"/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элементов стенда</w:t>
            </w: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Подключение электроэнергии для </w:t>
            </w:r>
            <w:proofErr w:type="spellStart"/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выполения</w:t>
            </w:r>
            <w:proofErr w:type="spellEnd"/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монтажно-демонтажных работ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элементов декорирования стенда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Монтаж</w:t>
            </w: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r w:rsidR="00C74E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демонтаж/</w:t>
            </w:r>
            <w:r w:rsidR="00C74E4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утилизация </w:t>
            </w: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экспозиции</w:t>
            </w:r>
            <w:r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2409B5" w:rsidRPr="002409B5" w:rsidRDefault="002409B5" w:rsidP="002409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A2D08" w:rsidRPr="002409B5" w:rsidRDefault="003A2D08" w:rsidP="00CE3675">
            <w:pPr>
              <w:pStyle w:val="a4"/>
              <w:numPr>
                <w:ilvl w:val="0"/>
                <w:numId w:val="1"/>
              </w:numPr>
              <w:ind w:left="447" w:firstLine="567"/>
              <w:rPr>
                <w:color w:val="000000" w:themeColor="text1"/>
                <w:sz w:val="22"/>
                <w:szCs w:val="22"/>
              </w:rPr>
            </w:pPr>
            <w:r w:rsidRPr="002409B5">
              <w:rPr>
                <w:color w:val="000000" w:themeColor="text1"/>
                <w:sz w:val="22"/>
                <w:szCs w:val="22"/>
              </w:rPr>
              <w:t>На время про</w:t>
            </w:r>
            <w:r w:rsidRPr="002409B5">
              <w:rPr>
                <w:sz w:val="22"/>
                <w:szCs w:val="22"/>
              </w:rPr>
              <w:t>в</w:t>
            </w:r>
            <w:r w:rsidRPr="002409B5">
              <w:rPr>
                <w:color w:val="000000" w:themeColor="text1"/>
                <w:sz w:val="22"/>
                <w:szCs w:val="22"/>
              </w:rPr>
              <w:t>едения Мероприятия Исполнитель предоставляет Заказчику в аренду собственное оборудование</w:t>
            </w:r>
            <w:r w:rsidR="002409B5">
              <w:rPr>
                <w:color w:val="000000" w:themeColor="text1"/>
                <w:sz w:val="22"/>
                <w:szCs w:val="22"/>
              </w:rPr>
              <w:t>:</w:t>
            </w:r>
            <w:r w:rsidR="002409B5"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2409B5"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мультимедийно</w:t>
            </w:r>
            <w:r w:rsid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2409B5"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оборудовани</w:t>
            </w:r>
            <w:r w:rsid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е,</w:t>
            </w:r>
            <w:r w:rsidR="002409B5"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2409B5" w:rsidRP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мебел</w:t>
            </w:r>
            <w:r w:rsidR="002409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ь, витрину, кулер</w:t>
            </w:r>
            <w:r w:rsidRPr="002409B5">
              <w:rPr>
                <w:color w:val="000000" w:themeColor="text1"/>
                <w:sz w:val="22"/>
                <w:szCs w:val="22"/>
              </w:rPr>
              <w:t>. Перечень оборудования согласовывается сторонами в Спецификации</w:t>
            </w:r>
            <w:bookmarkStart w:id="0" w:name="_Hlk197239520"/>
            <w:r w:rsidRPr="002409B5">
              <w:rPr>
                <w:color w:val="000000" w:themeColor="text1"/>
                <w:sz w:val="22"/>
                <w:szCs w:val="22"/>
              </w:rPr>
              <w:t xml:space="preserve"> к Д</w:t>
            </w:r>
            <w:r w:rsidRPr="002409B5">
              <w:rPr>
                <w:color w:val="000000" w:themeColor="text1"/>
                <w:sz w:val="22"/>
                <w:szCs w:val="22"/>
              </w:rPr>
              <w:t>оговор</w:t>
            </w:r>
            <w:r w:rsidRPr="002409B5">
              <w:rPr>
                <w:color w:val="000000" w:themeColor="text1"/>
                <w:sz w:val="22"/>
                <w:szCs w:val="22"/>
              </w:rPr>
              <w:t>у</w:t>
            </w:r>
            <w:bookmarkEnd w:id="0"/>
            <w:r w:rsidRPr="002409B5">
              <w:rPr>
                <w:color w:val="000000" w:themeColor="text1"/>
                <w:sz w:val="22"/>
                <w:szCs w:val="22"/>
              </w:rPr>
              <w:t>.</w:t>
            </w:r>
          </w:p>
          <w:p w:rsidR="00A71AF1" w:rsidRDefault="00A71AF1" w:rsidP="00CE3675">
            <w:pPr>
              <w:pStyle w:val="Default"/>
              <w:ind w:left="447" w:firstLine="567"/>
              <w:rPr>
                <w:color w:val="auto"/>
                <w:sz w:val="22"/>
                <w:szCs w:val="22"/>
              </w:rPr>
            </w:pPr>
          </w:p>
          <w:p w:rsidR="002409B5" w:rsidRDefault="002409B5" w:rsidP="00CE3675">
            <w:pPr>
              <w:pStyle w:val="a4"/>
              <w:numPr>
                <w:ilvl w:val="0"/>
                <w:numId w:val="1"/>
              </w:numPr>
              <w:ind w:left="447" w:firstLine="567"/>
              <w:rPr>
                <w:sz w:val="22"/>
                <w:szCs w:val="22"/>
              </w:rPr>
            </w:pPr>
            <w:r w:rsidRPr="002409B5">
              <w:rPr>
                <w:sz w:val="22"/>
                <w:szCs w:val="22"/>
              </w:rPr>
              <w:t>После завершения Мероприятия Исполнитель в срок, не превышающий 1 (одного) рабочего дня направляет Заказчику Акт приема-передачи выполненных работ/услуг и фотоотчет оказанных услуг</w:t>
            </w:r>
            <w:r>
              <w:rPr>
                <w:sz w:val="22"/>
                <w:szCs w:val="22"/>
              </w:rPr>
              <w:t xml:space="preserve"> по каждой позиции спецификации к Договору </w:t>
            </w:r>
            <w:r w:rsidRPr="002409B5">
              <w:rPr>
                <w:sz w:val="22"/>
                <w:szCs w:val="22"/>
              </w:rPr>
              <w:t>в соответствии с требованиями</w:t>
            </w:r>
            <w:r>
              <w:rPr>
                <w:sz w:val="22"/>
                <w:szCs w:val="22"/>
              </w:rPr>
              <w:t>: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>На каждой фотографии указываются дата и время.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>Фотографии должны быть цветными, четкими и контрастными.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 xml:space="preserve">Запрещено редактировать фотографии кроме обрезки, кадрирования, регулировки яркости, контрастности и цветности. 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 xml:space="preserve">Использование растянутых или сжатых фотографий по высоте и ширине не допускается, равно как и использование зеркально отображенных фотографий. 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>Фотографируемый объект должен занимать не менее 30 и не более 50 процентов по ширине или по высоте фотографии.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 xml:space="preserve">Фотографии должны соответствовать временному периоду оказания услуг. 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>Фотографии должны содержать объекты и/или информацию, позволяющие идентифицировать место проведения мероприятия.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>На фото стрелками с подписями указываются различимые объекты или их конструктивные элементы в соответствии с техническим заданием и калькуляцией (сметой, спецификацией).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>Если объект имеет несколько граней, фотографии должны отражать все стороны объекта, с указанием размеров каждой из сторон.</w:t>
            </w:r>
          </w:p>
          <w:p w:rsidR="002409B5" w:rsidRPr="002409B5" w:rsidRDefault="002409B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409B5">
              <w:rPr>
                <w:sz w:val="22"/>
                <w:szCs w:val="22"/>
              </w:rPr>
              <w:t>На фотографиях должны быть различимы марка и модель оборудования, которые должны соответствовать марке и модели оборудования, указанным в калькуляции (смете, спецификации).</w:t>
            </w:r>
          </w:p>
          <w:p w:rsidR="00CE3675" w:rsidRDefault="00CE3675" w:rsidP="002409B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</w:p>
          <w:p w:rsidR="003A2D08" w:rsidRPr="00CE3675" w:rsidRDefault="002409B5" w:rsidP="00CE3675">
            <w:pPr>
              <w:widowControl/>
              <w:autoSpaceDE/>
              <w:autoSpaceDN/>
              <w:adjustRightInd/>
              <w:ind w:left="720" w:firstLine="0"/>
              <w:rPr>
                <w:sz w:val="22"/>
                <w:szCs w:val="22"/>
              </w:rPr>
            </w:pPr>
            <w:r w:rsidRPr="002409B5">
              <w:rPr>
                <w:sz w:val="22"/>
                <w:szCs w:val="22"/>
              </w:rPr>
              <w:t>Отчет предоставляется в печатном виде с дублированием ссылки на электронную почту Заказчика.</w:t>
            </w:r>
          </w:p>
          <w:p w:rsidR="003A2D08" w:rsidRDefault="003A2D08" w:rsidP="003A2D08">
            <w:pPr>
              <w:pStyle w:val="Default"/>
              <w:rPr>
                <w:color w:val="auto"/>
              </w:rPr>
            </w:pPr>
          </w:p>
        </w:tc>
      </w:tr>
    </w:tbl>
    <w:p w:rsidR="00A71AF1" w:rsidRDefault="00A71AF1" w:rsidP="00A71AF1">
      <w:pPr>
        <w:pStyle w:val="Default"/>
        <w:ind w:firstLine="708"/>
        <w:rPr>
          <w:color w:val="auto"/>
        </w:rPr>
      </w:pPr>
    </w:p>
    <w:p w:rsidR="00A71AF1" w:rsidRDefault="00C74E4F" w:rsidP="00C74E4F">
      <w:pPr>
        <w:pStyle w:val="Default"/>
        <w:ind w:firstLine="708"/>
        <w:jc w:val="center"/>
        <w:rPr>
          <w:color w:val="auto"/>
        </w:rPr>
      </w:pPr>
      <w:r>
        <w:rPr>
          <w:color w:val="auto"/>
        </w:rPr>
        <w:t>Спецификация:</w:t>
      </w:r>
    </w:p>
    <w:p w:rsidR="00C74E4F" w:rsidRDefault="00C74E4F" w:rsidP="00A71AF1">
      <w:pPr>
        <w:pStyle w:val="Default"/>
        <w:ind w:firstLine="708"/>
        <w:rPr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33"/>
        <w:gridCol w:w="7512"/>
      </w:tblGrid>
      <w:tr w:rsidR="00C74E4F" w:rsidRPr="00064941" w:rsidTr="00C74E4F">
        <w:trPr>
          <w:trHeight w:val="85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Наименование услуг (работ)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Разработка конструктивной части проекта 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C74E4F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Разработка тех. </w:t>
            </w:r>
            <w:r>
              <w:rPr>
                <w:color w:val="000000"/>
                <w:sz w:val="18"/>
                <w:szCs w:val="18"/>
              </w:rPr>
              <w:t>п</w:t>
            </w:r>
            <w:r w:rsidRPr="00064941">
              <w:rPr>
                <w:color w:val="000000"/>
                <w:sz w:val="18"/>
                <w:szCs w:val="18"/>
              </w:rPr>
              <w:t>роекта (чертежи)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Расчёт ветровой нагрузки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Противопожарная обработка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64941">
              <w:rPr>
                <w:color w:val="000000"/>
                <w:sz w:val="18"/>
                <w:szCs w:val="18"/>
              </w:rPr>
              <w:t>Бантеллы</w:t>
            </w:r>
            <w:proofErr w:type="spellEnd"/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Изготовление элементов стенда включает в себя: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Подиум выставочного павильона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Стены выставочного павильона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6.3.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Крыша выставочного павильона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6.4.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Стойка </w:t>
            </w:r>
            <w:proofErr w:type="spellStart"/>
            <w:r w:rsidRPr="00064941">
              <w:rPr>
                <w:color w:val="000000"/>
                <w:sz w:val="18"/>
                <w:szCs w:val="18"/>
              </w:rPr>
              <w:t>ресепшен</w:t>
            </w:r>
            <w:proofErr w:type="spellEnd"/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6.5.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Стеллаж подсобный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lastRenderedPageBreak/>
              <w:t>6.6.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Колонна 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6.7.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Подсобное помещение павильона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6.8.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Кулер с питьевой водой</w:t>
            </w:r>
          </w:p>
        </w:tc>
      </w:tr>
      <w:tr w:rsidR="00C74E4F" w:rsidRPr="00064941" w:rsidTr="00B10047">
        <w:trPr>
          <w:trHeight w:val="48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Изготовление элементов декорирования стенда включает в себя: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Художественное оформление стойки </w:t>
            </w:r>
            <w:proofErr w:type="spellStart"/>
            <w:r w:rsidRPr="00064941">
              <w:rPr>
                <w:color w:val="000000"/>
                <w:sz w:val="18"/>
                <w:szCs w:val="18"/>
              </w:rPr>
              <w:t>ресепшен</w:t>
            </w:r>
            <w:proofErr w:type="spellEnd"/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7.2.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Цветочница над колонной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7.3.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Колонны с </w:t>
            </w:r>
            <w:proofErr w:type="spellStart"/>
            <w:r w:rsidRPr="00064941">
              <w:rPr>
                <w:color w:val="000000"/>
                <w:sz w:val="18"/>
                <w:szCs w:val="18"/>
              </w:rPr>
              <w:t>фитопанелями</w:t>
            </w:r>
            <w:proofErr w:type="spellEnd"/>
            <w:r w:rsidRPr="00064941">
              <w:rPr>
                <w:color w:val="000000"/>
                <w:sz w:val="18"/>
                <w:szCs w:val="18"/>
              </w:rPr>
              <w:t xml:space="preserve"> вокруг стойки </w:t>
            </w:r>
            <w:proofErr w:type="spellStart"/>
            <w:r w:rsidRPr="00064941">
              <w:rPr>
                <w:color w:val="000000"/>
                <w:sz w:val="18"/>
                <w:szCs w:val="18"/>
              </w:rPr>
              <w:t>ресепшен</w:t>
            </w:r>
            <w:proofErr w:type="spellEnd"/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Монтаж экспозиции</w:t>
            </w:r>
          </w:p>
        </w:tc>
      </w:tr>
      <w:tr w:rsidR="00C74E4F" w:rsidRPr="00064941" w:rsidTr="00B10047">
        <w:trPr>
          <w:trHeight w:val="48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Аренда мультимедийного оборудования включает в себя: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Акустическая система (2 колонки) 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9.2.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Микрофоны (2 </w:t>
            </w:r>
            <w:proofErr w:type="spellStart"/>
            <w:r w:rsidRPr="00064941">
              <w:rPr>
                <w:color w:val="000000"/>
                <w:sz w:val="18"/>
                <w:szCs w:val="18"/>
              </w:rPr>
              <w:t>шт</w:t>
            </w:r>
            <w:proofErr w:type="spellEnd"/>
            <w:r w:rsidRPr="00064941">
              <w:rPr>
                <w:color w:val="000000"/>
                <w:sz w:val="18"/>
                <w:szCs w:val="18"/>
              </w:rPr>
              <w:t>)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9.3.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Телевизор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Аренда мебели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 xml:space="preserve">Барные стулья под стойку </w:t>
            </w:r>
            <w:proofErr w:type="spellStart"/>
            <w:r w:rsidRPr="00064941">
              <w:rPr>
                <w:color w:val="000000"/>
                <w:sz w:val="18"/>
                <w:szCs w:val="18"/>
              </w:rPr>
              <w:t>ресепшен</w:t>
            </w:r>
            <w:proofErr w:type="spellEnd"/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10.2.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Стол для проведения мастер-классов(далее М/К)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10.3.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Стулья для М/К</w:t>
            </w:r>
          </w:p>
        </w:tc>
      </w:tr>
      <w:tr w:rsidR="00C74E4F" w:rsidRPr="00064941" w:rsidTr="00B10047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Демонтаж экспозиции</w:t>
            </w:r>
          </w:p>
        </w:tc>
      </w:tr>
      <w:tr w:rsidR="00C74E4F" w:rsidRPr="00064941" w:rsidTr="00C74E4F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Утилизация экспозиции</w:t>
            </w:r>
          </w:p>
        </w:tc>
      </w:tr>
      <w:tr w:rsidR="00C74E4F" w:rsidRPr="00064941" w:rsidTr="00C74E4F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E4F" w:rsidRPr="00064941" w:rsidRDefault="00C74E4F" w:rsidP="00B10047">
            <w:pPr>
              <w:jc w:val="center"/>
              <w:rPr>
                <w:color w:val="000000"/>
                <w:sz w:val="22"/>
                <w:szCs w:val="22"/>
              </w:rPr>
            </w:pPr>
            <w:r w:rsidRPr="0006494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E4F" w:rsidRPr="00064941" w:rsidRDefault="00C74E4F" w:rsidP="00B10047">
            <w:pPr>
              <w:rPr>
                <w:color w:val="000000"/>
                <w:sz w:val="18"/>
                <w:szCs w:val="18"/>
              </w:rPr>
            </w:pPr>
            <w:r w:rsidRPr="00064941">
              <w:rPr>
                <w:color w:val="000000"/>
                <w:sz w:val="18"/>
                <w:szCs w:val="18"/>
              </w:rPr>
              <w:t>Транспортные расходы</w:t>
            </w:r>
            <w:bookmarkStart w:id="1" w:name="_GoBack"/>
            <w:bookmarkEnd w:id="1"/>
          </w:p>
        </w:tc>
      </w:tr>
    </w:tbl>
    <w:p w:rsidR="00C74E4F" w:rsidRDefault="00C74E4F" w:rsidP="00A71AF1">
      <w:pPr>
        <w:pStyle w:val="Default"/>
        <w:ind w:firstLine="708"/>
        <w:rPr>
          <w:color w:val="auto"/>
        </w:rPr>
      </w:pPr>
    </w:p>
    <w:p w:rsidR="00A71AF1" w:rsidRPr="0018482C" w:rsidRDefault="00A71AF1" w:rsidP="00A71AF1">
      <w:pPr>
        <w:pStyle w:val="Default"/>
        <w:ind w:firstLine="708"/>
        <w:jc w:val="both"/>
        <w:rPr>
          <w:color w:val="auto"/>
        </w:rPr>
      </w:pPr>
      <w:r w:rsidRPr="0018482C">
        <w:rPr>
          <w:color w:val="auto"/>
        </w:rPr>
        <w:t>Приложение: проект договора оказания услуг</w:t>
      </w:r>
      <w:r w:rsidR="00CE3675">
        <w:rPr>
          <w:color w:val="auto"/>
        </w:rPr>
        <w:t xml:space="preserve"> </w:t>
      </w:r>
      <w:r>
        <w:rPr>
          <w:color w:val="auto"/>
        </w:rPr>
        <w:t xml:space="preserve">на _ л. в 1 экз. </w:t>
      </w:r>
      <w:r w:rsidRPr="0018482C">
        <w:rPr>
          <w:color w:val="auto"/>
        </w:rPr>
        <w:t>(по указанному проекту будет заключен договор с Исполнителем, определенным Комиссией по отбору исполнителей. Участник процедуры отбора исполнителей вправе представить с предложением (заявкой) протокол разногласий к несущественным условиям проекта договора, приложенного к ТЗ. Участник процедуры отбора исполнителей, не представивший протокол разногласий, обязан заключить договор по приложенному к ТЗ проекту (в случае, если данный Участник процедуры отбора исполнителей определен Исполнителем для заключения договора).</w:t>
      </w:r>
    </w:p>
    <w:p w:rsidR="00A71AF1" w:rsidRDefault="00A71AF1" w:rsidP="00A71AF1">
      <w:pPr>
        <w:pStyle w:val="Default"/>
        <w:rPr>
          <w:color w:val="auto"/>
        </w:rPr>
      </w:pPr>
    </w:p>
    <w:p w:rsidR="00A71AF1" w:rsidRDefault="00A71AF1" w:rsidP="00A71AF1">
      <w:pPr>
        <w:pStyle w:val="Default"/>
        <w:rPr>
          <w:color w:val="auto"/>
        </w:rPr>
      </w:pPr>
    </w:p>
    <w:p w:rsidR="00A71AF1" w:rsidRDefault="00A71AF1" w:rsidP="00A71AF1">
      <w:pPr>
        <w:pStyle w:val="Default"/>
        <w:rPr>
          <w:color w:val="auto"/>
        </w:rPr>
      </w:pPr>
    </w:p>
    <w:p w:rsidR="00A71AF1" w:rsidRDefault="00A71AF1" w:rsidP="00CE3675">
      <w:pPr>
        <w:pStyle w:val="Default"/>
        <w:rPr>
          <w:color w:val="auto"/>
        </w:rPr>
      </w:pPr>
      <w:r>
        <w:rPr>
          <w:color w:val="auto"/>
        </w:rPr>
        <w:t>Исполнительный д</w:t>
      </w:r>
      <w:r w:rsidRPr="0018482C">
        <w:rPr>
          <w:color w:val="auto"/>
        </w:rPr>
        <w:t>иректор АНО «</w:t>
      </w:r>
      <w:proofErr w:type="spellStart"/>
      <w:proofErr w:type="gramStart"/>
      <w:r>
        <w:rPr>
          <w:color w:val="auto"/>
        </w:rPr>
        <w:t>БелОГОрье</w:t>
      </w:r>
      <w:proofErr w:type="spellEnd"/>
      <w:r>
        <w:rPr>
          <w:color w:val="auto"/>
        </w:rPr>
        <w:t xml:space="preserve">» </w:t>
      </w:r>
      <w:r w:rsidR="00CE3675">
        <w:rPr>
          <w:color w:val="auto"/>
        </w:rPr>
        <w:t xml:space="preserve">  </w:t>
      </w:r>
      <w:proofErr w:type="gramEnd"/>
      <w:r w:rsidR="00CE3675">
        <w:rPr>
          <w:color w:val="auto"/>
        </w:rPr>
        <w:t xml:space="preserve">                                               Е.Г. Ершов</w:t>
      </w:r>
      <w:r>
        <w:rPr>
          <w:color w:val="auto"/>
        </w:rPr>
        <w:t xml:space="preserve">                                                                               </w:t>
      </w:r>
    </w:p>
    <w:p w:rsidR="009F09EA" w:rsidRDefault="009F09EA"/>
    <w:sectPr w:rsidR="009F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199C"/>
    <w:multiLevelType w:val="hybridMultilevel"/>
    <w:tmpl w:val="57C48A3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3F95DD3"/>
    <w:multiLevelType w:val="hybridMultilevel"/>
    <w:tmpl w:val="F57C3302"/>
    <w:lvl w:ilvl="0" w:tplc="79960DAC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0"/>
    <w:rsid w:val="002409B5"/>
    <w:rsid w:val="00367A10"/>
    <w:rsid w:val="003A2D08"/>
    <w:rsid w:val="009F09EA"/>
    <w:rsid w:val="00A71AF1"/>
    <w:rsid w:val="00C74E4F"/>
    <w:rsid w:val="00CE3675"/>
    <w:rsid w:val="00D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1154"/>
  <w15:chartTrackingRefBased/>
  <w15:docId w15:val="{78C178DE-501E-4D42-9E6A-506D4807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F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7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D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E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nikolaeva_np</dc:creator>
  <cp:keywords/>
  <dc:description/>
  <cp:lastModifiedBy>nikolaeva_np</cp:lastModifiedBy>
  <cp:revision>3</cp:revision>
  <cp:lastPrinted>2025-05-22T13:52:00Z</cp:lastPrinted>
  <dcterms:created xsi:type="dcterms:W3CDTF">2025-05-22T13:06:00Z</dcterms:created>
  <dcterms:modified xsi:type="dcterms:W3CDTF">2025-05-22T14:06:00Z</dcterms:modified>
</cp:coreProperties>
</file>